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8AA" w:rsidRPr="004A78AA" w:rsidRDefault="004A78AA" w:rsidP="004A78AA">
      <w:pPr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-10</w:t>
      </w:r>
      <w:bookmarkStart w:id="0" w:name="_GoBack"/>
      <w:bookmarkEnd w:id="0"/>
    </w:p>
    <w:p w:rsidR="004A78AA" w:rsidRPr="004A78AA" w:rsidRDefault="004A78AA" w:rsidP="004A78AA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b/>
          <w:sz w:val="28"/>
          <w:szCs w:val="28"/>
          <w:lang w:val="kk-KZ"/>
        </w:rPr>
        <w:t>Ашық және жабық тамыр жүйесімен ағаш отырғызудың ерекшеліктері.</w:t>
      </w:r>
    </w:p>
    <w:p w:rsidR="004A78AA" w:rsidRPr="004A78AA" w:rsidRDefault="004A78AA" w:rsidP="004A78AA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b/>
          <w:sz w:val="28"/>
          <w:szCs w:val="28"/>
          <w:lang w:val="kk-KZ"/>
        </w:rPr>
        <w:t>Ағаштар мен бұталарды жаз мезгілінде ауыстырып отырғызудың ерекшеліктері.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sz w:val="28"/>
          <w:szCs w:val="28"/>
          <w:lang w:val="kk-KZ"/>
        </w:rPr>
        <w:t xml:space="preserve">Жазғы және қысқы мерзімде ағашты ауыстырып отырғызудың басты нәтижесі, көшетті қазып алу мен отырғызу аралығындағы уақыттың мүмкіндігінше қысқа болуында.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Жазғы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мерзі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мде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отырғызуға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топырақтарының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20см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Жазда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көшеттерді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отырғызуға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ыдыстар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шашылмайтын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нығыз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қыс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мезгілінде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солтү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облыстарда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көшеттің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топырағы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қапталмай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қатып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тоң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күйінде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отырғызыла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b/>
          <w:sz w:val="28"/>
          <w:szCs w:val="28"/>
          <w:lang w:val="kk-KZ"/>
        </w:rPr>
        <w:t>Жаз мезгілінде ағаштар</w:t>
      </w:r>
      <w:r w:rsidRPr="004A78AA">
        <w:rPr>
          <w:rFonts w:ascii="Times New Roman" w:hAnsi="Times New Roman" w:cs="Times New Roman"/>
          <w:sz w:val="28"/>
          <w:szCs w:val="28"/>
          <w:lang w:val="kk-KZ"/>
        </w:rPr>
        <w:t xml:space="preserve"> мен бұталарды қазып алу кезінде тамыр жүйесі зақымданып, жер асты және жер үсті бөлігінің байланысы үзіледі.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өсімдікке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ылғ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ал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жетіспейді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жапырақтар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сарғайып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түсе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бастайды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Сондық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тан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отырғызуды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жылдамдатып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зерзатына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отырғызылған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жақсылап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суарамыз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жиегін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тұратындай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еті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үйіп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топырағын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тегістеп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үгінділерін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себеміз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b/>
          <w:sz w:val="28"/>
          <w:szCs w:val="28"/>
          <w:lang w:val="kk-KZ"/>
        </w:rPr>
        <w:t>Тамыр жүйесін</w:t>
      </w:r>
      <w:r w:rsidRPr="004A78AA">
        <w:rPr>
          <w:rFonts w:ascii="Times New Roman" w:hAnsi="Times New Roman" w:cs="Times New Roman"/>
          <w:sz w:val="28"/>
          <w:szCs w:val="28"/>
          <w:lang w:val="kk-KZ"/>
        </w:rPr>
        <w:t xml:space="preserve"> тез қалпына келтіру үшін стимуляторлар қолданылады.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өсуге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стимуляторлар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тамырлардың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Транспирация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құбылысын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баяулату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ікбасының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біржылдық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өркендерін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қысқартып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қоспа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антитранспиранттар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Москвада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бүркіп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бөрікбасын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өңдейміз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b/>
          <w:sz w:val="28"/>
          <w:szCs w:val="28"/>
          <w:lang w:val="kk-KZ"/>
        </w:rPr>
        <w:t>Антитранспиранттар</w:t>
      </w:r>
      <w:r w:rsidRPr="004A78AA">
        <w:rPr>
          <w:rFonts w:ascii="Times New Roman" w:hAnsi="Times New Roman" w:cs="Times New Roman"/>
          <w:sz w:val="28"/>
          <w:szCs w:val="28"/>
          <w:lang w:val="kk-KZ"/>
        </w:rPr>
        <w:t xml:space="preserve"> ағашты қазып алу және тасымалдау барысында, жапырақтың ылғалды буландыру процесін азайтады.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қоспа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ылғалды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(50-60%)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қоспаның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синтетикалық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латекстің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судағы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дисперциясы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) ДММА65-1ГП </w:t>
      </w:r>
      <w:proofErr w:type="spellStart"/>
      <w:proofErr w:type="gramStart"/>
      <w:r w:rsidRPr="004A78AA">
        <w:rPr>
          <w:rFonts w:ascii="Times New Roman" w:hAnsi="Times New Roman" w:cs="Times New Roman"/>
          <w:sz w:val="28"/>
          <w:szCs w:val="28"/>
        </w:rPr>
        <w:t>пайдалану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Антитранспирация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қоспасын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көшетжайында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бүрку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дайындайды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Зауыттық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препарат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синтетикалық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латексті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proofErr w:type="gramStart"/>
      <w:r w:rsidRPr="004A78AA">
        <w:rPr>
          <w:rFonts w:ascii="Times New Roman" w:hAnsi="Times New Roman" w:cs="Times New Roman"/>
          <w:sz w:val="28"/>
          <w:szCs w:val="28"/>
        </w:rPr>
        <w:t>су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1:6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1:8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қатынасты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мөлшермен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дайындайды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Дайындалған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A78AA">
        <w:rPr>
          <w:rFonts w:ascii="Times New Roman" w:hAnsi="Times New Roman" w:cs="Times New Roman"/>
          <w:sz w:val="28"/>
          <w:szCs w:val="28"/>
        </w:rPr>
        <w:t>дисперция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сабын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сабын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концентраты ОП-7 (2-3%-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Қоспаны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жақсылап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lastRenderedPageBreak/>
        <w:t>араластырған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көшетжайында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тракторларға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бү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іккіштермен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өңдейді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sz w:val="28"/>
          <w:szCs w:val="28"/>
          <w:lang w:val="kk-KZ"/>
        </w:rPr>
        <w:t xml:space="preserve">Өсімдіктерді қоспалармен өңдеу мұқият жүргізілуі тиіс.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Жапырақтың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қоспамен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ылғалдануы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Өңдегенен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3-4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сағаттан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эластикалық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буландыруын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40-60%-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азайтады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Өңдегеннен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күні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зерзатына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апарып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ызу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отырғызған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жақсылап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суарып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топырағын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қопсытады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>.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sz w:val="28"/>
          <w:szCs w:val="28"/>
          <w:lang w:val="kk-KZ"/>
        </w:rPr>
        <w:t xml:space="preserve"> Жапырақтағы антитранспирант қабаты 20-25 күнге дейін сақталады. </w:t>
      </w:r>
      <w:r w:rsidRPr="004A78AA">
        <w:rPr>
          <w:rFonts w:ascii="Times New Roman" w:hAnsi="Times New Roman" w:cs="Times New Roman"/>
          <w:sz w:val="28"/>
          <w:szCs w:val="28"/>
        </w:rPr>
        <w:t xml:space="preserve">Ал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буландыруды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қасиеті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15-18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күнге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A78AA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ңа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ортада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тамырлануына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жапырағы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зақымдалмай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сәндік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қасиетін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сақтайды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sz w:val="28"/>
          <w:szCs w:val="28"/>
          <w:lang w:val="kk-KZ"/>
        </w:rPr>
        <w:t xml:space="preserve">Ауыстырып отырғызу кезінде антитранспиранттарды жақсы көтеретін ағаштар: ұсақ жапырақты жөке, үшкір жапырақты үйеңкі, атбас талшын, виргиндік мойыл, ұшқат, тобылғы, чубушник және т.б. Жаз мезгілінде ағаштар мен бұталарды отырғызу жұмысында, өсімдіктің физиологиялық жағдайына, биологиялық ерекшелігіне, ауа-райы жағдайы мен уақыт мезгілін ескеру қажет.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көрсеткендей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жаз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мезгілі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нде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отырғызудың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бар: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sz w:val="28"/>
          <w:szCs w:val="28"/>
          <w:lang w:val="kk-KZ"/>
        </w:rPr>
        <w:t xml:space="preserve"> 1-ші кезең – мамыр айында ағашты ауыстырып отырғызу.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A78AA">
        <w:rPr>
          <w:rFonts w:ascii="Times New Roman" w:hAnsi="Times New Roman" w:cs="Times New Roman"/>
          <w:sz w:val="28"/>
          <w:szCs w:val="28"/>
        </w:rPr>
        <w:t>кез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бұталардың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өркендері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тамырлары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өсетін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отырғызғанда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әлсірейді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4A78A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ірақ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жерсінуі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Отырғызылған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өсімдікте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жарақатымен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күресуге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алдағы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антитранспиранттарды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өркендерін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proofErr w:type="gramStart"/>
      <w:r w:rsidRPr="004A78A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өлшерде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кесу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sz w:val="28"/>
          <w:szCs w:val="28"/>
          <w:lang w:val="kk-KZ"/>
        </w:rPr>
        <w:t>Ең бастысы – ағашты отырғызғаннан кейін жиі-жиі суару керек.</w:t>
      </w:r>
    </w:p>
    <w:p w:rsid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8AA">
        <w:rPr>
          <w:rFonts w:ascii="Times New Roman" w:hAnsi="Times New Roman" w:cs="Times New Roman"/>
          <w:sz w:val="28"/>
          <w:szCs w:val="28"/>
          <w:lang w:val="kk-KZ"/>
        </w:rPr>
        <w:t xml:space="preserve"> 2-ші кезең – маусым айының ортасы мен шілде айында ағашты ауыстырып отырғызу.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A78A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бұталардың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тоқтайды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қорлар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қалыптасып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жиналады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Метеорологиялық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ылғалдылық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жерсінуі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нәтижеде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көрсеткендей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антитранспиранттарды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қоспаны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өсімдікте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ылғ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ал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сақталып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жерсіну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377A1" w:rsidRPr="004A78AA" w:rsidRDefault="004A78AA" w:rsidP="004A78AA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A78AA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3-ші кезең – тамыз айында ағашты ауыстырып отырғызу.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бұталарда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жасушалар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түзілі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тамырда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қорлар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жиналып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Тамырдың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құбылыс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тамыз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айының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антитранспиранттарды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Антитранспиранттарды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тамыз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айының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A78A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A78AA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жартысында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Жаз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мезгілінде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жұмысында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антитранспиранттарды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суараса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әсемдік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қасиеті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сақталып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жерсіну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78AA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4A78AA">
        <w:rPr>
          <w:rFonts w:ascii="Times New Roman" w:hAnsi="Times New Roman" w:cs="Times New Roman"/>
          <w:sz w:val="28"/>
          <w:szCs w:val="28"/>
        </w:rPr>
        <w:t>.</w:t>
      </w:r>
    </w:p>
    <w:sectPr w:rsidR="007377A1" w:rsidRPr="004A7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8AA"/>
    <w:rsid w:val="004A78AA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710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2020-12-20T20:26:00Z</dcterms:created>
  <dcterms:modified xsi:type="dcterms:W3CDTF">2020-12-20T20:29:00Z</dcterms:modified>
</cp:coreProperties>
</file>